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5525" w14:textId="12A47139" w:rsidR="00D242EB" w:rsidRDefault="004F7354" w:rsidP="00D242EB">
      <w:pPr>
        <w:jc w:val="center"/>
        <w:rPr>
          <w:rFonts w:cs="Arial"/>
          <w:b/>
          <w:sz w:val="32"/>
        </w:rPr>
      </w:pPr>
      <w:r>
        <w:rPr>
          <w:rFonts w:cs="Arial"/>
          <w:b/>
          <w:sz w:val="32"/>
        </w:rPr>
        <w:t>MASTER OF TEACHING</w:t>
      </w:r>
      <w:r w:rsidR="00D242EB">
        <w:rPr>
          <w:rFonts w:cs="Arial"/>
          <w:b/>
          <w:sz w:val="32"/>
        </w:rPr>
        <w:t xml:space="preserve"> (Secondary) PPA</w:t>
      </w:r>
      <w:r>
        <w:rPr>
          <w:rFonts w:cs="Arial"/>
          <w:b/>
          <w:sz w:val="32"/>
        </w:rPr>
        <w:t>6460</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636E2A91" w:rsidR="00D242EB" w:rsidRPr="00115FEA" w:rsidRDefault="00D242EB" w:rsidP="00D242EB">
      <w:pPr>
        <w:rPr>
          <w:rFonts w:cs="Arial"/>
          <w:lang w:val="en"/>
        </w:rPr>
      </w:pPr>
      <w:r w:rsidRPr="00115FEA">
        <w:rPr>
          <w:rFonts w:cs="Arial"/>
          <w:lang w:val="en"/>
        </w:rPr>
        <w:t xml:space="preserve">Mentor Teachers play a crucial role in guiding and supporting our </w:t>
      </w:r>
      <w:r w:rsidR="004F7354">
        <w:rPr>
          <w:rFonts w:cs="Arial"/>
          <w:lang w:val="en"/>
        </w:rPr>
        <w:t>Pre-service</w:t>
      </w:r>
      <w:r w:rsidRPr="00115FEA">
        <w:rPr>
          <w:rFonts w:cs="Arial"/>
          <w:lang w:val="en"/>
        </w:rPr>
        <w:t xml:space="preserve"> Teachers.  </w:t>
      </w:r>
      <w:proofErr w:type="gramStart"/>
      <w:r w:rsidRPr="00115FEA">
        <w:rPr>
          <w:rFonts w:cs="Arial"/>
          <w:lang w:val="en"/>
        </w:rPr>
        <w:t>In particular effective</w:t>
      </w:r>
      <w:proofErr w:type="gramEnd"/>
      <w:r w:rsidRPr="00115FEA">
        <w:rPr>
          <w:rFonts w:cs="Arial"/>
          <w:lang w:val="en"/>
        </w:rPr>
        <w:t xml:space="preser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2B5EF53C"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guide </w:t>
      </w:r>
      <w:r w:rsidR="004F7354">
        <w:rPr>
          <w:rFonts w:cs="Arial"/>
          <w:sz w:val="22"/>
          <w:szCs w:val="22"/>
          <w:lang w:val="en"/>
        </w:rPr>
        <w:t>Pre-service</w:t>
      </w:r>
      <w:r w:rsidRPr="00D242EB">
        <w:rPr>
          <w:rFonts w:cs="Arial"/>
          <w:sz w:val="22"/>
          <w:szCs w:val="22"/>
          <w:lang w:val="en"/>
        </w:rPr>
        <w:t xml:space="preserve"> Teachers in establishing and maintaining professional relationships</w:t>
      </w:r>
    </w:p>
    <w:p w14:paraId="03824A66" w14:textId="655E6548"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create opportunities for </w:t>
      </w:r>
      <w:r w:rsidR="004F7354">
        <w:rPr>
          <w:rFonts w:cs="Arial"/>
          <w:sz w:val="22"/>
          <w:szCs w:val="22"/>
          <w:lang w:val="en"/>
        </w:rPr>
        <w:t>Pre-service</w:t>
      </w:r>
      <w:r w:rsidRPr="00D242EB">
        <w:rPr>
          <w:rFonts w:cs="Arial"/>
          <w:sz w:val="22"/>
          <w:szCs w:val="22"/>
          <w:lang w:val="en"/>
        </w:rPr>
        <w:t xml:space="preserve">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1ED62FF4"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 xml:space="preserve">monitor </w:t>
      </w:r>
      <w:r w:rsidR="004F7354">
        <w:rPr>
          <w:rFonts w:cs="Arial"/>
          <w:sz w:val="22"/>
          <w:szCs w:val="22"/>
          <w:lang w:val="en"/>
        </w:rPr>
        <w:t>Pre-service</w:t>
      </w:r>
      <w:r w:rsidRPr="00D242EB">
        <w:rPr>
          <w:rFonts w:cs="Arial"/>
          <w:sz w:val="22"/>
          <w:szCs w:val="22"/>
          <w:lang w:val="en"/>
        </w:rPr>
        <w:t xml:space="preserve"> Teachers’ progress against the criteria for assessme</w:t>
      </w:r>
      <w:r w:rsidR="009B039A">
        <w:rPr>
          <w:rFonts w:cs="Arial"/>
          <w:sz w:val="22"/>
          <w:szCs w:val="22"/>
          <w:lang w:val="en"/>
        </w:rPr>
        <w:t xml:space="preserve">nt for the </w:t>
      </w:r>
      <w:r w:rsidR="009D70C3">
        <w:rPr>
          <w:rFonts w:cs="Arial"/>
          <w:sz w:val="22"/>
          <w:szCs w:val="22"/>
          <w:lang w:val="en"/>
        </w:rPr>
        <w:t>P</w:t>
      </w:r>
      <w:r w:rsidR="009B039A">
        <w:rPr>
          <w:rFonts w:cs="Arial"/>
          <w:sz w:val="22"/>
          <w:szCs w:val="22"/>
          <w:lang w:val="en"/>
        </w:rPr>
        <w:t xml:space="preserve">rofessional </w:t>
      </w:r>
      <w:r w:rsidR="009D70C3">
        <w:rPr>
          <w:rFonts w:cs="Arial"/>
          <w:sz w:val="22"/>
          <w:szCs w:val="22"/>
          <w:lang w:val="en"/>
        </w:rPr>
        <w:t>E</w:t>
      </w:r>
      <w:r w:rsidR="009B039A">
        <w:rPr>
          <w:rFonts w:cs="Arial"/>
          <w:sz w:val="22"/>
          <w:szCs w:val="22"/>
          <w:lang w:val="en"/>
        </w:rPr>
        <w:t>xperience</w:t>
      </w:r>
    </w:p>
    <w:p w14:paraId="4D02658E" w14:textId="77777777" w:rsidR="00D242EB" w:rsidRPr="00D242EB" w:rsidRDefault="00D242EB" w:rsidP="00D242EB">
      <w:pPr>
        <w:rPr>
          <w:rFonts w:cs="Arial"/>
          <w:kern w:val="24"/>
          <w:szCs w:val="22"/>
        </w:rPr>
      </w:pPr>
    </w:p>
    <w:p w14:paraId="1D659693" w14:textId="08563B44" w:rsidR="00D242EB" w:rsidRPr="009B039A" w:rsidRDefault="00D242EB" w:rsidP="009B039A">
      <w:pPr>
        <w:pStyle w:val="ListParagraph"/>
        <w:ind w:left="0"/>
        <w:rPr>
          <w:rFonts w:cs="Arial"/>
          <w:sz w:val="22"/>
          <w:szCs w:val="22"/>
          <w:lang w:val="en"/>
        </w:rPr>
      </w:pPr>
      <w:r w:rsidRPr="00D242EB">
        <w:rPr>
          <w:rFonts w:cs="Arial"/>
          <w:sz w:val="22"/>
          <w:szCs w:val="22"/>
          <w:lang w:val="en"/>
        </w:rPr>
        <w:t xml:space="preserve">Our goal is to encourage </w:t>
      </w:r>
      <w:r w:rsidR="004F7354">
        <w:rPr>
          <w:rFonts w:cs="Arial"/>
          <w:sz w:val="22"/>
          <w:szCs w:val="22"/>
          <w:lang w:val="en"/>
        </w:rPr>
        <w:t>Pre-service</w:t>
      </w:r>
      <w:r w:rsidRPr="00D242EB">
        <w:rPr>
          <w:rFonts w:cs="Arial"/>
          <w:sz w:val="22"/>
          <w:szCs w:val="22"/>
          <w:lang w:val="en"/>
        </w:rPr>
        <w:t xml:space="preserve">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 xml:space="preserve">University Supervisors work with Mentor Teachers and </w:t>
      </w:r>
      <w:r w:rsidR="004F7354">
        <w:rPr>
          <w:rFonts w:cs="Arial"/>
          <w:sz w:val="22"/>
          <w:szCs w:val="22"/>
          <w:lang w:val="en"/>
        </w:rPr>
        <w:t>Pre-service</w:t>
      </w:r>
      <w:r w:rsidRPr="009B039A">
        <w:rPr>
          <w:rFonts w:cs="Arial"/>
          <w:sz w:val="22"/>
          <w:szCs w:val="22"/>
          <w:lang w:val="en"/>
        </w:rPr>
        <w:t xml:space="preserve">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44B3CC24"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w:t>
      </w:r>
      <w:proofErr w:type="gramStart"/>
      <w:r w:rsidRPr="00115FEA">
        <w:rPr>
          <w:rFonts w:eastAsiaTheme="minorEastAsia" w:cs="Arial"/>
          <w:kern w:val="24"/>
        </w:rPr>
        <w:t>final outcome</w:t>
      </w:r>
      <w:proofErr w:type="gramEnd"/>
      <w:r w:rsidRPr="00115FEA">
        <w:rPr>
          <w:rFonts w:eastAsiaTheme="minorEastAsia" w:cs="Arial"/>
          <w:kern w:val="24"/>
        </w:rPr>
        <w:t xml:space="preserve"> of the </w:t>
      </w:r>
      <w:r w:rsidR="00612DDC">
        <w:rPr>
          <w:rFonts w:eastAsiaTheme="minorEastAsia" w:cs="Arial"/>
          <w:kern w:val="24"/>
        </w:rPr>
        <w:t>P</w:t>
      </w:r>
      <w:r w:rsidRPr="00115FEA">
        <w:rPr>
          <w:rFonts w:eastAsiaTheme="minorEastAsia" w:cs="Arial"/>
          <w:kern w:val="24"/>
        </w:rPr>
        <w:t>r</w:t>
      </w:r>
      <w:r w:rsidR="004F7354">
        <w:rPr>
          <w:rFonts w:eastAsiaTheme="minorEastAsia" w:cs="Arial"/>
          <w:kern w:val="24"/>
        </w:rPr>
        <w:t xml:space="preserve">ofessional </w:t>
      </w:r>
      <w:r w:rsidR="00612DDC">
        <w:rPr>
          <w:rFonts w:eastAsiaTheme="minorEastAsia" w:cs="Arial"/>
          <w:kern w:val="24"/>
        </w:rPr>
        <w:t>E</w:t>
      </w:r>
      <w:r w:rsidR="004F7354">
        <w:rPr>
          <w:rFonts w:eastAsiaTheme="minorEastAsia" w:cs="Arial"/>
          <w:kern w:val="24"/>
        </w:rPr>
        <w:t>xperience</w:t>
      </w:r>
      <w:r w:rsidRPr="00115FEA">
        <w:rPr>
          <w:rFonts w:eastAsiaTheme="minorEastAsia" w:cs="Arial"/>
          <w:kern w:val="24"/>
        </w:rPr>
        <w:t xml:space="preserve">.  It addresses some of the elements of the </w:t>
      </w:r>
      <w:r w:rsidR="00612DDC">
        <w:rPr>
          <w:rFonts w:eastAsiaTheme="minorEastAsia" w:cs="Arial"/>
          <w:kern w:val="24"/>
        </w:rPr>
        <w:t>P</w:t>
      </w:r>
      <w:r w:rsidRPr="00115FEA">
        <w:rPr>
          <w:rFonts w:eastAsiaTheme="minorEastAsia" w:cs="Arial"/>
          <w:kern w:val="24"/>
        </w:rPr>
        <w:t>r</w:t>
      </w:r>
      <w:r w:rsidR="008A7A46">
        <w:rPr>
          <w:rFonts w:eastAsiaTheme="minorEastAsia" w:cs="Arial"/>
          <w:kern w:val="24"/>
        </w:rPr>
        <w:t xml:space="preserve">ofessional </w:t>
      </w:r>
      <w:r w:rsidR="00612DDC">
        <w:rPr>
          <w:rFonts w:eastAsiaTheme="minorEastAsia" w:cs="Arial"/>
          <w:kern w:val="24"/>
        </w:rPr>
        <w:t>E</w:t>
      </w:r>
      <w:r w:rsidR="008A7A46">
        <w:rPr>
          <w:rFonts w:eastAsiaTheme="minorEastAsia" w:cs="Arial"/>
          <w:kern w:val="24"/>
        </w:rPr>
        <w:t>xperience</w:t>
      </w:r>
      <w:r w:rsidRPr="00115FEA">
        <w:rPr>
          <w:rFonts w:eastAsiaTheme="minorEastAsia" w:cs="Arial"/>
          <w:kern w:val="24"/>
        </w:rPr>
        <w:t xml:space="preserve"> that may not be evident when the University Supervisor makes scheduled visits.  The criteria are drawn from the Final Evaluation Form and focus on the </w:t>
      </w:r>
      <w:r w:rsidR="008A7A46">
        <w:rPr>
          <w:rFonts w:eastAsiaTheme="minorEastAsia" w:cs="Arial"/>
          <w:kern w:val="24"/>
        </w:rPr>
        <w:t>Pre-service</w:t>
      </w:r>
      <w:r w:rsidRPr="00115FEA">
        <w:rPr>
          <w:rFonts w:cs="Arial"/>
          <w:lang w:val="en"/>
        </w:rPr>
        <w:t xml:space="preserve">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1B62F805" w:rsidR="00D242EB" w:rsidRPr="00115FEA" w:rsidRDefault="00D242EB" w:rsidP="00D242EB">
      <w:pPr>
        <w:rPr>
          <w:rFonts w:cs="Arial"/>
          <w:lang w:val="en"/>
        </w:rPr>
      </w:pPr>
      <w:r w:rsidRPr="00115FEA">
        <w:rPr>
          <w:rFonts w:eastAsiaTheme="minorEastAsia" w:cs="Arial"/>
          <w:kern w:val="24"/>
        </w:rPr>
        <w:t xml:space="preserve">Please complete and sign this checklist for the University Supervisor on their first visit, and thereafter as required. This document provides the opportunity for Mentor Teachers to reflect on the progress of the </w:t>
      </w:r>
      <w:r w:rsidR="004D17ED">
        <w:rPr>
          <w:rFonts w:eastAsiaTheme="minorEastAsia" w:cs="Arial"/>
          <w:kern w:val="24"/>
        </w:rPr>
        <w:t>Pre-service</w:t>
      </w:r>
      <w:r w:rsidRPr="00115FEA">
        <w:rPr>
          <w:rFonts w:cs="Arial"/>
          <w:lang w:val="en"/>
        </w:rPr>
        <w:t xml:space="preserve">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004D17ED">
        <w:rPr>
          <w:rFonts w:cs="Arial"/>
        </w:rPr>
        <w:t>Pre-service</w:t>
      </w:r>
      <w:r w:rsidRPr="00115FEA">
        <w:rPr>
          <w:rFonts w:cs="Arial"/>
          <w:lang w:val="en"/>
        </w:rPr>
        <w:t xml:space="preserve">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77777777" w:rsidR="00D242EB" w:rsidRPr="000D67F3" w:rsidRDefault="00D242EB" w:rsidP="00D242EB">
      <w:pPr>
        <w:rPr>
          <w:rFonts w:eastAsiaTheme="minorEastAsia" w:cs="Arial"/>
          <w:color w:val="7030A0"/>
          <w:kern w:val="24"/>
          <w:sz w:val="20"/>
          <w:szCs w:val="20"/>
        </w:rPr>
      </w:pPr>
    </w:p>
    <w:p w14:paraId="2DF00A93" w14:textId="77777777" w:rsidR="00D242EB" w:rsidRPr="000D67F3" w:rsidRDefault="00D242EB" w:rsidP="00D242EB">
      <w:pPr>
        <w:rPr>
          <w:rFonts w:eastAsiaTheme="minorEastAsia" w:cs="Arial"/>
          <w:color w:val="7030A0"/>
          <w:kern w:val="24"/>
          <w:sz w:val="20"/>
          <w:szCs w:val="20"/>
        </w:rPr>
      </w:pPr>
    </w:p>
    <w:p w14:paraId="6CD26D5C" w14:textId="77777777" w:rsidR="00D242EB" w:rsidRPr="000D67F3" w:rsidRDefault="00D242EB" w:rsidP="00D242EB">
      <w:pPr>
        <w:pStyle w:val="ListParagraph"/>
        <w:rPr>
          <w:rFonts w:cs="Arial"/>
        </w:rPr>
      </w:pPr>
      <w:r w:rsidRPr="000D67F3">
        <w:rPr>
          <w:rFonts w:eastAsiaTheme="minorEastAsia" w:cs="Arial"/>
          <w:noProof/>
          <w:kern w:val="24"/>
          <w:lang w:val="en-AU" w:eastAsia="en-AU"/>
        </w:rPr>
        <mc:AlternateContent>
          <mc:Choice Requires="wps">
            <w:drawing>
              <wp:anchor distT="0" distB="0" distL="114300" distR="114300" simplePos="0" relativeHeight="251659264" behindDoc="0" locked="0" layoutInCell="1" allowOverlap="1" wp14:anchorId="6FABA2BB" wp14:editId="268EC40A">
                <wp:simplePos x="0" y="0"/>
                <wp:positionH relativeFrom="margin">
                  <wp:posOffset>693420</wp:posOffset>
                </wp:positionH>
                <wp:positionV relativeFrom="paragraph">
                  <wp:posOffset>-245745</wp:posOffset>
                </wp:positionV>
                <wp:extent cx="5135880" cy="13487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left:0;text-align:left;margin-left:54.6pt;margin-top:-19.35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1A563793" w:rsidR="00D242EB" w:rsidRPr="00DA162A" w:rsidRDefault="004D17ED" w:rsidP="00D242EB">
      <w:pPr>
        <w:jc w:val="center"/>
        <w:rPr>
          <w:rFonts w:cs="Arial"/>
          <w:b/>
          <w:sz w:val="28"/>
          <w:szCs w:val="28"/>
        </w:rPr>
      </w:pPr>
      <w:r>
        <w:rPr>
          <w:rFonts w:cs="Arial"/>
          <w:b/>
          <w:sz w:val="28"/>
          <w:szCs w:val="28"/>
        </w:rPr>
        <w:lastRenderedPageBreak/>
        <w:t>MASTER OF TEACHING</w:t>
      </w:r>
      <w:r w:rsidR="00D242EB">
        <w:rPr>
          <w:rFonts w:cs="Arial"/>
          <w:b/>
          <w:sz w:val="28"/>
          <w:szCs w:val="28"/>
        </w:rPr>
        <w:t xml:space="preserve"> (Secondary) PPA</w:t>
      </w:r>
      <w:r>
        <w:rPr>
          <w:rFonts w:cs="Arial"/>
          <w:b/>
          <w:sz w:val="28"/>
          <w:szCs w:val="28"/>
        </w:rPr>
        <w:t>6460</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77777777" w:rsidR="00D242EB" w:rsidRPr="00580608" w:rsidRDefault="00D242EB" w:rsidP="00D242EB">
      <w:pPr>
        <w:rPr>
          <w:rFonts w:cs="Arial"/>
        </w:rPr>
      </w:pPr>
      <w:r w:rsidRPr="00580608">
        <w:rPr>
          <w:rFonts w:cs="Arial"/>
        </w:rPr>
        <w:t>Pre-service Teache</w:t>
      </w:r>
      <w:r>
        <w:rPr>
          <w:rFonts w:cs="Arial"/>
        </w:rPr>
        <w:t xml:space="preserve">r:  </w:t>
      </w:r>
      <w:r>
        <w:rPr>
          <w:rFonts w:cs="Arial"/>
        </w:rPr>
        <w:fldChar w:fldCharType="begin">
          <w:ffData>
            <w:name w:val="Text1"/>
            <w:enabled/>
            <w:calcOnExit w:val="0"/>
            <w:textInput>
              <w:maxLength w:val="10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r>
        <w:rPr>
          <w:rFonts w:cs="Arial"/>
        </w:rPr>
        <w:tab/>
      </w:r>
      <w:r w:rsidRPr="00580608">
        <w:rPr>
          <w:rFonts w:cs="Arial"/>
        </w:rPr>
        <w:t>Year level:</w:t>
      </w:r>
      <w:r>
        <w:rPr>
          <w:rFonts w:cs="Arial"/>
        </w:rPr>
        <w:t xml:space="preserve"> </w:t>
      </w:r>
      <w:r>
        <w:rPr>
          <w:rFonts w:cs="Arial"/>
        </w:rPr>
        <w:fldChar w:fldCharType="begin">
          <w:ffData>
            <w:name w:val="Text2"/>
            <w:enabled/>
            <w:calcOnExit w:val="0"/>
            <w:textInput>
              <w:maxLength w:val="30"/>
            </w:textInput>
          </w:ffData>
        </w:fldChar>
      </w:r>
      <w:bookmarkStart w:id="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 xml:space="preserve">Incorporating strategies to involve parents, families or carers in the </w:t>
            </w:r>
            <w:proofErr w:type="gramStart"/>
            <w:r w:rsidRPr="000D67F3">
              <w:rPr>
                <w:rFonts w:cs="Arial"/>
              </w:rPr>
              <w:t>educative</w:t>
            </w:r>
            <w:proofErr w:type="gramEnd"/>
            <w:r w:rsidRPr="000D67F3">
              <w:rPr>
                <w:rFonts w:cs="Arial"/>
              </w:rPr>
              <w:t xml:space="preser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 xml:space="preserve">Standard </w:t>
            </w:r>
            <w:proofErr w:type="gramStart"/>
            <w:r w:rsidRPr="00887722">
              <w:rPr>
                <w:rFonts w:cs="Arial"/>
                <w:b/>
                <w:szCs w:val="22"/>
              </w:rPr>
              <w:t>7 :</w:t>
            </w:r>
            <w:proofErr w:type="gramEnd"/>
            <w:r w:rsidRPr="00887722">
              <w:rPr>
                <w:rFonts w:cs="Arial"/>
                <w:b/>
                <w:szCs w:val="22"/>
              </w:rPr>
              <w:t xml:space="preserve">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Pr="00A116AA">
              <w:rPr>
                <w:rFonts w:cs="Arial"/>
                <w:szCs w:val="22"/>
              </w:rPr>
            </w:r>
            <w:r w:rsidRPr="00A116AA">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default" r:id="rId10"/>
      <w:footerReference w:type="even" r:id="rId11"/>
      <w:footerReference w:type="default" r:id="rId12"/>
      <w:footerReference w:type="first" r:id="rId13"/>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B37B" w14:textId="77777777" w:rsidR="00582E96" w:rsidRDefault="00582E96">
      <w:r>
        <w:separator/>
      </w:r>
    </w:p>
  </w:endnote>
  <w:endnote w:type="continuationSeparator" w:id="0">
    <w:p w14:paraId="42B38EE5" w14:textId="77777777" w:rsidR="00582E96" w:rsidRDefault="005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B9E0" w14:textId="6A2726A4" w:rsidR="00C03D27" w:rsidRDefault="00C03D27">
    <w:pPr>
      <w:pStyle w:val="Footer"/>
    </w:pPr>
    <w:r>
      <w:rPr>
        <w:noProof/>
      </w:rPr>
      <mc:AlternateContent>
        <mc:Choice Requires="wps">
          <w:drawing>
            <wp:anchor distT="0" distB="0" distL="0" distR="0" simplePos="0" relativeHeight="251661824" behindDoc="0" locked="0" layoutInCell="1" allowOverlap="1" wp14:anchorId="7B0260E1" wp14:editId="747FDD63">
              <wp:simplePos x="635" y="635"/>
              <wp:positionH relativeFrom="page">
                <wp:align>center</wp:align>
              </wp:positionH>
              <wp:positionV relativeFrom="page">
                <wp:align>bottom</wp:align>
              </wp:positionV>
              <wp:extent cx="1548765" cy="376555"/>
              <wp:effectExtent l="0" t="0" r="13335" b="0"/>
              <wp:wrapNone/>
              <wp:docPr id="31297358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260E1" id="_x0000_t202" coordsize="21600,21600" o:spt="202" path="m,l,21600r21600,l21600,xe">
              <v:stroke joinstyle="miter"/>
              <v:path gradientshapeok="t" o:connecttype="rect"/>
            </v:shapetype>
            <v:shape id="_x0000_s1030" type="#_x0000_t202" alt="ECU Internal Information" style="position:absolute;margin-left:0;margin-top:0;width:121.9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oDQ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" filled="f" stroked="f">
              <v:textbox style="mso-fit-shape-to-text:t" inset="0,0,0,15pt">
                <w:txbxContent>
                  <w:p w14:paraId="69E761D0" w14:textId="6CA05654"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4FE" w14:textId="56313593" w:rsidR="00C03D27" w:rsidRDefault="00C03D27">
    <w:pPr>
      <w:pStyle w:val="Footer"/>
    </w:pPr>
    <w:r>
      <w:rPr>
        <w:noProof/>
      </w:rPr>
      <mc:AlternateContent>
        <mc:Choice Requires="wps">
          <w:drawing>
            <wp:anchor distT="0" distB="0" distL="0" distR="0" simplePos="0" relativeHeight="251662848" behindDoc="0" locked="0" layoutInCell="1" allowOverlap="1" wp14:anchorId="38E11F2C" wp14:editId="54DE74D4">
              <wp:simplePos x="635" y="635"/>
              <wp:positionH relativeFrom="page">
                <wp:align>center</wp:align>
              </wp:positionH>
              <wp:positionV relativeFrom="page">
                <wp:align>bottom</wp:align>
              </wp:positionV>
              <wp:extent cx="1548765" cy="376555"/>
              <wp:effectExtent l="0" t="0" r="13335" b="0"/>
              <wp:wrapNone/>
              <wp:docPr id="198681524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11F2C" id="_x0000_t202" coordsize="21600,21600" o:spt="202" path="m,l,21600r21600,l21600,xe">
              <v:stroke joinstyle="miter"/>
              <v:path gradientshapeok="t" o:connecttype="rect"/>
            </v:shapetype>
            <v:shape id="Text Box 3" o:spid="_x0000_s1031" type="#_x0000_t202" alt="ECU Internal Information" style="position:absolute;margin-left:0;margin-top:0;width:121.9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PfbWGA4CAAAd&#10;BAAADgAAAAAAAAAAAAAAAAAuAgAAZHJzL2Uyb0RvYy54bWxQSwECLQAUAAYACAAAACEAskFQeNsA&#10;AAAEAQAADwAAAAAAAAAAAAAAAABoBAAAZHJzL2Rvd25yZXYueG1sUEsFBgAAAAAEAAQA8wAAAHAF&#10;AAAAAA==&#10;" filled="f" stroked="f">
              <v:textbox style="mso-fit-shape-to-text:t" inset="0,0,0,15pt">
                <w:txbxContent>
                  <w:p w14:paraId="6F347E7F" w14:textId="4BE5B730"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357DDC90" w:rsidR="00E31DF2" w:rsidRDefault="00C03D27">
    <w:pPr>
      <w:pStyle w:val="Footer"/>
    </w:pPr>
    <w:r>
      <w:rPr>
        <w:noProof/>
      </w:rPr>
      <mc:AlternateContent>
        <mc:Choice Requires="wps">
          <w:drawing>
            <wp:anchor distT="0" distB="0" distL="0" distR="0" simplePos="0" relativeHeight="251660800" behindDoc="0" locked="0" layoutInCell="1" allowOverlap="1" wp14:anchorId="38835B80" wp14:editId="216A4F29">
              <wp:simplePos x="635" y="635"/>
              <wp:positionH relativeFrom="page">
                <wp:align>center</wp:align>
              </wp:positionH>
              <wp:positionV relativeFrom="page">
                <wp:align>bottom</wp:align>
              </wp:positionV>
              <wp:extent cx="1548765" cy="376555"/>
              <wp:effectExtent l="0" t="0" r="13335" b="0"/>
              <wp:wrapNone/>
              <wp:docPr id="937850635"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35B80" id="_x0000_t202" coordsize="21600,21600" o:spt="202" path="m,l,21600r21600,l21600,xe">
              <v:stroke joinstyle="miter"/>
              <v:path gradientshapeok="t" o:connecttype="rect"/>
            </v:shapetype>
            <v:shape id="Text Box 1" o:spid="_x0000_s1032" type="#_x0000_t202" alt="ECU Internal Information" style="position:absolute;margin-left:0;margin-top:0;width:121.9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FBJZCUMAgAAHQQA&#10;AA4AAAAAAAAAAAAAAAAALgIAAGRycy9lMm9Eb2MueG1sUEsBAi0AFAAGAAgAAAAhALJBUHjbAAAA&#10;BAEAAA8AAAAAAAAAAAAAAAAAZgQAAGRycy9kb3ducmV2LnhtbFBLBQYAAAAABAAEAPMAAABuBQAA&#10;AAA=&#10;" filled="f" stroked="f">
              <v:textbox style="mso-fit-shape-to-text:t" inset="0,0,0,15pt">
                <w:txbxContent>
                  <w:p w14:paraId="6CAF1A02" w14:textId="1485BE55" w:rsidR="00C03D27" w:rsidRPr="00C03D27" w:rsidRDefault="00C03D27" w:rsidP="00C03D27">
                    <w:pPr>
                      <w:rPr>
                        <w:rFonts w:ascii="Calibri" w:eastAsia="Calibri" w:hAnsi="Calibri" w:cs="Calibri"/>
                        <w:noProof/>
                        <w:color w:val="000000"/>
                        <w:sz w:val="24"/>
                      </w:rPr>
                    </w:pPr>
                    <w:r w:rsidRPr="00C03D27">
                      <w:rPr>
                        <w:rFonts w:ascii="Calibri" w:eastAsia="Calibri" w:hAnsi="Calibri" w:cs="Calibri"/>
                        <w:noProof/>
                        <w:color w:val="000000"/>
                        <w:sz w:val="24"/>
                      </w:rPr>
                      <w:t>ECU Internal Information</w:t>
                    </w:r>
                  </w:p>
                </w:txbxContent>
              </v:textbox>
              <w10:wrap anchorx="page" anchory="page"/>
            </v:shape>
          </w:pict>
        </mc:Fallback>
      </mc:AlternateContent>
    </w:r>
    <w:r w:rsidR="006A2C10">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FAAF0" id="Text Box 4" o:spid="_x0000_s1033"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CK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5Q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MhY4Ir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Faculty of Business and Law</w:t>
                    </w:r>
                    <w:r w:rsidRPr="00841F0B">
                      <w:rPr>
                        <w:rFonts w:cs="Arial"/>
                        <w:color w:val="FFFFFF"/>
                        <w:sz w:val="20"/>
                        <w:szCs w:val="20"/>
                      </w:rPr>
                      <w:t xml:space="preserve">  Web: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2723" w14:textId="77777777" w:rsidR="00582E96" w:rsidRDefault="00582E96">
      <w:r>
        <w:separator/>
      </w:r>
    </w:p>
  </w:footnote>
  <w:footnote w:type="continuationSeparator" w:id="0">
    <w:p w14:paraId="187304A4" w14:textId="77777777" w:rsidR="00582E96" w:rsidRDefault="0058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8051" w14:textId="77777777" w:rsidR="00066C60" w:rsidRDefault="00066C60" w:rsidP="00066C60">
    <w:pPr>
      <w:pStyle w:val="Header"/>
    </w:pPr>
    <w:r>
      <w:rPr>
        <w:noProof/>
      </w:rPr>
      <w:drawing>
        <wp:anchor distT="0" distB="0" distL="114300" distR="114300" simplePos="0" relativeHeight="251666944" behindDoc="0" locked="0" layoutInCell="1" allowOverlap="1" wp14:anchorId="19CB7DCB" wp14:editId="4EAB3EAD">
          <wp:simplePos x="0" y="0"/>
          <wp:positionH relativeFrom="column">
            <wp:posOffset>5761990</wp:posOffset>
          </wp:positionH>
          <wp:positionV relativeFrom="paragraph">
            <wp:posOffset>80645</wp:posOffset>
          </wp:positionV>
          <wp:extent cx="1111885" cy="791210"/>
          <wp:effectExtent l="0" t="0" r="0" b="8890"/>
          <wp:wrapTopAndBottom/>
          <wp:docPr id="1028" name="Picture 2" descr="A black and blue logo&#10;&#10;AI-generated content may be incorrect.">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descr="A black and blue logo&#10;&#10;AI-generated content may be incorrect.">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1" locked="0" layoutInCell="1" allowOverlap="1" wp14:anchorId="1FBE0080" wp14:editId="5725FF59">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18A5E" w14:textId="77777777" w:rsidR="00066C60" w:rsidRPr="001C1EDC" w:rsidRDefault="00066C60" w:rsidP="00066C60">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0080"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25818A5E" w14:textId="77777777" w:rsidR="00066C60" w:rsidRPr="001C1EDC" w:rsidRDefault="00066C60" w:rsidP="00066C60">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67C1D2CB" wp14:editId="11C0B14E">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D2CB" id="Text Box 14" o:spid="_x0000_s1028" type="#_x0000_t202" style="position:absolute;margin-left:35.45pt;margin-top:35.45pt;width:324pt;height:45.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75A60D57" w14:textId="77777777" w:rsidR="00066C60" w:rsidRPr="00653D6F" w:rsidRDefault="00066C60" w:rsidP="00066C60">
                    <w:pPr>
                      <w:rPr>
                        <w:rFonts w:cs="Arial"/>
                        <w:b/>
                        <w:color w:val="FFFFFF"/>
                        <w:sz w:val="24"/>
                      </w:rPr>
                    </w:pPr>
                    <w:r w:rsidRPr="00653D6F">
                      <w:rPr>
                        <w:rFonts w:cs="Arial"/>
                        <w:b/>
                        <w:color w:val="FFFFFF"/>
                        <w:sz w:val="24"/>
                      </w:rPr>
                      <w:t>Edith Cowan University</w:t>
                    </w:r>
                  </w:p>
                  <w:p w14:paraId="7E5AB099" w14:textId="77777777" w:rsidR="00066C60" w:rsidRPr="00653D6F" w:rsidRDefault="00066C60" w:rsidP="00066C60">
                    <w:pPr>
                      <w:rPr>
                        <w:rFonts w:cs="Arial"/>
                        <w:color w:val="FFFFFF"/>
                      </w:rPr>
                    </w:pPr>
                    <w:r>
                      <w:rPr>
                        <w:rFonts w:cs="Arial"/>
                        <w:color w:val="FFFFFF"/>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64896" behindDoc="0" locked="0" layoutInCell="1" allowOverlap="1" wp14:anchorId="285EC4F8" wp14:editId="56B72A72">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srgbClr val="BFBFBF"/>
                            </a:solidFill>
                            <a:miter lim="800000"/>
                            <a:headEnd/>
                            <a:tailEnd/>
                          </a14:hiddenLine>
                        </a:ext>
                      </a:extLst>
                    </wps:spPr>
                    <wps:txbx>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2"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C4F8" id="Text Box 7" o:spid="_x0000_s1029" type="#_x0000_t202" style="position:absolute;margin-left:21.25pt;margin-top:792.4pt;width:552.75pt;height:28.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35D04B" w14:textId="77777777" w:rsidR="00066C60" w:rsidRPr="00653D6F" w:rsidRDefault="00066C60" w:rsidP="00066C60">
                    <w:pPr>
                      <w:rPr>
                        <w:color w:val="FFFFFF"/>
                      </w:rPr>
                    </w:pPr>
                    <w:r w:rsidRPr="00F43A50">
                      <w:rPr>
                        <w:color w:val="FFFFFF"/>
                      </w:rPr>
                      <w:t>CRICOS IPC 00279B</w:t>
                    </w:r>
                    <w:r w:rsidRPr="00653D6F">
                      <w:rPr>
                        <w:color w:val="FFFFFF"/>
                      </w:rPr>
                      <w:t xml:space="preserve">   </w:t>
                    </w:r>
                    <w:r>
                      <w:rPr>
                        <w:color w:val="FFFFFF"/>
                      </w:rPr>
                      <w:tab/>
                    </w:r>
                    <w:r w:rsidRPr="0010781D">
                      <w:rPr>
                        <w:color w:val="FFFFFF" w:themeColor="background1"/>
                      </w:rPr>
                      <w:t xml:space="preserve">Web: </w:t>
                    </w:r>
                    <w:hyperlink r:id="rId3" w:history="1">
                      <w:r w:rsidRPr="0010781D">
                        <w:rPr>
                          <w:rStyle w:val="Hyperlink"/>
                          <w:color w:val="FFFFFF" w:themeColor="background1"/>
                        </w:rPr>
                        <w:t>www.ecu.edu.au/soe-professional-experience</w:t>
                      </w:r>
                    </w:hyperlink>
                    <w:r w:rsidRPr="0010781D">
                      <w:rPr>
                        <w:color w:val="FFFFFF" w:themeColor="background1"/>
                      </w:rPr>
                      <w:t xml:space="preserve"> </w:t>
                    </w:r>
                    <w:r>
                      <w:rPr>
                        <w:color w:val="FFFFFF"/>
                      </w:rPr>
                      <w:tab/>
                    </w:r>
                    <w:r w:rsidRPr="00653D6F">
                      <w:rPr>
                        <w:color w:val="FFFFFF"/>
                      </w:rPr>
                      <w:t xml:space="preserve">Phone: </w:t>
                    </w:r>
                    <w:r w:rsidRPr="00F43A50">
                      <w:rPr>
                        <w:b/>
                        <w:color w:val="FFFFFF"/>
                      </w:rPr>
                      <w:t>134 328</w:t>
                    </w:r>
                  </w:p>
                  <w:p w14:paraId="4384D10C" w14:textId="77777777" w:rsidR="00066C60" w:rsidRPr="0023006A" w:rsidRDefault="00066C60" w:rsidP="00066C60">
                    <w:pPr>
                      <w:jc w:val="center"/>
                      <w:rPr>
                        <w:color w:val="FFFFFF"/>
                      </w:rPr>
                    </w:pPr>
                  </w:p>
                </w:txbxContent>
              </v:textbox>
              <w10:wrap type="tight" anchorx="page" anchory="page"/>
            </v:shape>
          </w:pict>
        </mc:Fallback>
      </mc:AlternateContent>
    </w:r>
  </w:p>
  <w:p w14:paraId="51531EFD" w14:textId="6C4309C1" w:rsidR="00E31DF2" w:rsidRPr="00066C60" w:rsidRDefault="00E31DF2" w:rsidP="0006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64365">
    <w:abstractNumId w:val="6"/>
  </w:num>
  <w:num w:numId="2" w16cid:durableId="1657957387">
    <w:abstractNumId w:val="0"/>
  </w:num>
  <w:num w:numId="3" w16cid:durableId="1189686676">
    <w:abstractNumId w:val="14"/>
  </w:num>
  <w:num w:numId="4" w16cid:durableId="1784104776">
    <w:abstractNumId w:val="20"/>
  </w:num>
  <w:num w:numId="5" w16cid:durableId="733236476">
    <w:abstractNumId w:val="16"/>
  </w:num>
  <w:num w:numId="6" w16cid:durableId="765733758">
    <w:abstractNumId w:val="17"/>
  </w:num>
  <w:num w:numId="7" w16cid:durableId="624045450">
    <w:abstractNumId w:val="13"/>
  </w:num>
  <w:num w:numId="8" w16cid:durableId="1478574246">
    <w:abstractNumId w:val="1"/>
  </w:num>
  <w:num w:numId="9" w16cid:durableId="192036933">
    <w:abstractNumId w:val="8"/>
  </w:num>
  <w:num w:numId="10" w16cid:durableId="1652251831">
    <w:abstractNumId w:val="4"/>
  </w:num>
  <w:num w:numId="11" w16cid:durableId="1885865900">
    <w:abstractNumId w:val="10"/>
  </w:num>
  <w:num w:numId="12" w16cid:durableId="1328480565">
    <w:abstractNumId w:val="9"/>
  </w:num>
  <w:num w:numId="13" w16cid:durableId="1045569975">
    <w:abstractNumId w:val="18"/>
  </w:num>
  <w:num w:numId="14" w16cid:durableId="381835090">
    <w:abstractNumId w:val="19"/>
  </w:num>
  <w:num w:numId="15" w16cid:durableId="862519767">
    <w:abstractNumId w:val="2"/>
  </w:num>
  <w:num w:numId="16" w16cid:durableId="1674650134">
    <w:abstractNumId w:val="5"/>
  </w:num>
  <w:num w:numId="17" w16cid:durableId="1859002902">
    <w:abstractNumId w:val="3"/>
  </w:num>
  <w:num w:numId="18" w16cid:durableId="460077381">
    <w:abstractNumId w:val="21"/>
  </w:num>
  <w:num w:numId="19" w16cid:durableId="814682513">
    <w:abstractNumId w:val="12"/>
  </w:num>
  <w:num w:numId="20" w16cid:durableId="1554584752">
    <w:abstractNumId w:val="15"/>
  </w:num>
  <w:num w:numId="21" w16cid:durableId="399401570">
    <w:abstractNumId w:val="11"/>
  </w:num>
  <w:num w:numId="22" w16cid:durableId="134193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ggG/l8jrIrrnSGZ3PugTAxEAKlPJ8tX74EKv/KHE9k7xMnDAih6tWjjJRCkTGFeYDThNPgVahU6FJ618glgfRw==" w:salt="fvuTBIGdTOo8mcnoTN+8WQ=="/>
  <w:defaultTabStop w:val="720"/>
  <w:characterSpacingControl w:val="doNotCompress"/>
  <w:hdrShapeDefaults>
    <o:shapedefaults v:ext="edit" spidmax="16385"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66C60"/>
    <w:rsid w:val="000D11AA"/>
    <w:rsid w:val="0010781D"/>
    <w:rsid w:val="0013372A"/>
    <w:rsid w:val="00137020"/>
    <w:rsid w:val="00191BB3"/>
    <w:rsid w:val="00251917"/>
    <w:rsid w:val="00336CAC"/>
    <w:rsid w:val="003378D4"/>
    <w:rsid w:val="003B517C"/>
    <w:rsid w:val="00410843"/>
    <w:rsid w:val="0046328F"/>
    <w:rsid w:val="0048578D"/>
    <w:rsid w:val="00485F51"/>
    <w:rsid w:val="004D17ED"/>
    <w:rsid w:val="004F7354"/>
    <w:rsid w:val="00535925"/>
    <w:rsid w:val="00582E96"/>
    <w:rsid w:val="00612DDC"/>
    <w:rsid w:val="00653D6F"/>
    <w:rsid w:val="00670488"/>
    <w:rsid w:val="00687795"/>
    <w:rsid w:val="00691C67"/>
    <w:rsid w:val="006A2C10"/>
    <w:rsid w:val="006B1961"/>
    <w:rsid w:val="006D1695"/>
    <w:rsid w:val="00713A42"/>
    <w:rsid w:val="00766142"/>
    <w:rsid w:val="0077133D"/>
    <w:rsid w:val="00833525"/>
    <w:rsid w:val="00873FC1"/>
    <w:rsid w:val="008A7A46"/>
    <w:rsid w:val="00904A65"/>
    <w:rsid w:val="00995C98"/>
    <w:rsid w:val="009A5B49"/>
    <w:rsid w:val="009B039A"/>
    <w:rsid w:val="009D70C3"/>
    <w:rsid w:val="009E30FC"/>
    <w:rsid w:val="00AC25E0"/>
    <w:rsid w:val="00AE2014"/>
    <w:rsid w:val="00B555CA"/>
    <w:rsid w:val="00BB2EAD"/>
    <w:rsid w:val="00BD3B36"/>
    <w:rsid w:val="00C03D27"/>
    <w:rsid w:val="00CA5B55"/>
    <w:rsid w:val="00D242EB"/>
    <w:rsid w:val="00D32AB8"/>
    <w:rsid w:val="00DB59A8"/>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mso-position-horizontal-relative:page;mso-position-vertical-relative:page" fillcolor="#fec336" stroke="f" strokecolor="#bfbfbf">
      <v:fill color="#fec336"/>
      <v:stroke color="#bfbfbf" weight=".5pt" on="f"/>
      <v:textbox inset="5mm,8mm,5mm,5mm"/>
    </o:shapedefaults>
    <o:shapelayout v:ext="edit">
      <o:idmap v:ext="edit" data="1"/>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uiPriority w:val="99"/>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 w:type="character" w:customStyle="1" w:styleId="HeaderChar">
    <w:name w:val="Header Char"/>
    <w:basedOn w:val="DefaultParagraphFont"/>
    <w:link w:val="Header"/>
    <w:rsid w:val="00066C60"/>
    <w:rPr>
      <w:rFonts w:ascii="Arial" w:hAnsi="Arial"/>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634d-974f-48cb-9b57-038a097353c2" xsi:nil="true"/>
    <lcf76f155ced4ddcb4097134ff3c332f xmlns="72735e5a-7d81-4b1a-b0e4-27d35e3ed4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27BC38D6AFF429620CB394BD8BF42" ma:contentTypeVersion="13" ma:contentTypeDescription="Create a new document." ma:contentTypeScope="" ma:versionID="993e2a8fdfcc481a98d0c09bd4f85b4f">
  <xsd:schema xmlns:xsd="http://www.w3.org/2001/XMLSchema" xmlns:xs="http://www.w3.org/2001/XMLSchema" xmlns:p="http://schemas.microsoft.com/office/2006/metadata/properties" xmlns:ns2="72735e5a-7d81-4b1a-b0e4-27d35e3ed459" xmlns:ns3="a6a6634d-974f-48cb-9b57-038a097353c2" targetNamespace="http://schemas.microsoft.com/office/2006/metadata/properties" ma:root="true" ma:fieldsID="5c08df15853124899c1ff90307813978" ns2:_="" ns3:_="">
    <xsd:import namespace="72735e5a-7d81-4b1a-b0e4-27d35e3ed459"/>
    <xsd:import namespace="a6a6634d-974f-48cb-9b57-038a097353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5e5a-7d81-4b1a-b0e4-27d35e3ed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634d-974f-48cb-9b57-038a097353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877f71-a43d-4ed7-9829-ba8c58a38060}" ma:internalName="TaxCatchAll" ma:showField="CatchAllData" ma:web="a6a6634d-974f-48cb-9b57-038a09735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85F6-D6E6-489B-A409-4C090DCECC60}">
  <ds:schemaRefs>
    <ds:schemaRef ds:uri="7b60e8d4-2894-4e39-9108-c7e7f8153764"/>
    <ds:schemaRef ds:uri="http://www.w3.org/XML/1998/namespace"/>
    <ds:schemaRef ds:uri="http://purl.org/dc/dcmitype/"/>
    <ds:schemaRef ds:uri="a6a6634d-974f-48cb-9b57-038a097353c2"/>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61F3B-C2B2-4027-8330-5DF16B033056}">
  <ds:schemaRefs>
    <ds:schemaRef ds:uri="http://schemas.microsoft.com/sharepoint/v3/contenttype/forms"/>
  </ds:schemaRefs>
</ds:datastoreItem>
</file>

<file path=customXml/itemProps3.xml><?xml version="1.0" encoding="utf-8"?>
<ds:datastoreItem xmlns:ds="http://schemas.openxmlformats.org/officeDocument/2006/customXml" ds:itemID="{1157A73E-193C-4F34-9B5D-D21C252BD164}"/>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7575</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8496</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Tammy GREEN</cp:lastModifiedBy>
  <cp:revision>2</cp:revision>
  <cp:lastPrinted>2009-08-27T07:27:00Z</cp:lastPrinted>
  <dcterms:created xsi:type="dcterms:W3CDTF">2026-06-22T06:00:00Z</dcterms:created>
  <dcterms:modified xsi:type="dcterms:W3CDTF">2026-06-22T06:00:00Z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0x01010069227BC38D6AFF429620CB394BD8BF42</vt:lpwstr>
  </property>
  <property fmtid="{D5CDD505-2E9C-101B-9397-08002B2CF9AE}" pid="3" name="Order">
    <vt:r8>100</vt:r8>
  </property>
  <property fmtid="{D5CDD505-2E9C-101B-9397-08002B2CF9AE}" pid="4" name="_ExtendedDescription">
    <vt:lpwstr/>
  </property>
  <property fmtid="{D5CDD505-2E9C-101B-9397-08002B2CF9AE}" pid="5" name="ClassificationContentMarkingFooterShapeIds">
    <vt:lpwstr>37e6770b,12a79910,766c650b</vt:lpwstr>
  </property>
  <property fmtid="{D5CDD505-2E9C-101B-9397-08002B2CF9AE}" pid="6" name="ClassificationContentMarkingFooterFontProps">
    <vt:lpwstr>#000000,12,Calibri</vt:lpwstr>
  </property>
  <property fmtid="{D5CDD505-2E9C-101B-9397-08002B2CF9AE}" pid="7" name="ClassificationContentMarkingFooterText">
    <vt:lpwstr>ECU Internal Information</vt:lpwstr>
  </property>
  <property fmtid="{D5CDD505-2E9C-101B-9397-08002B2CF9AE}" pid="8" name="MSIP_Label_03081eab-cc3f-49a2-9582-7dfc12a01625_Enabled">
    <vt:lpwstr>true</vt:lpwstr>
  </property>
  <property fmtid="{D5CDD505-2E9C-101B-9397-08002B2CF9AE}" pid="9" name="MSIP_Label_03081eab-cc3f-49a2-9582-7dfc12a01625_SetDate">
    <vt:lpwstr>2025-12-18T02:52:34Z</vt:lpwstr>
  </property>
  <property fmtid="{D5CDD505-2E9C-101B-9397-08002B2CF9AE}" pid="10" name="MSIP_Label_03081eab-cc3f-49a2-9582-7dfc12a01625_Method">
    <vt:lpwstr>Standard</vt:lpwstr>
  </property>
  <property fmtid="{D5CDD505-2E9C-101B-9397-08002B2CF9AE}" pid="11" name="MSIP_Label_03081eab-cc3f-49a2-9582-7dfc12a01625_Name">
    <vt:lpwstr>Internal</vt:lpwstr>
  </property>
  <property fmtid="{D5CDD505-2E9C-101B-9397-08002B2CF9AE}" pid="12" name="MSIP_Label_03081eab-cc3f-49a2-9582-7dfc12a01625_SiteId">
    <vt:lpwstr>9bcb323d-7fa3-45e7-a36f-6d9cfdbcc272</vt:lpwstr>
  </property>
  <property fmtid="{D5CDD505-2E9C-101B-9397-08002B2CF9AE}" pid="13" name="MSIP_Label_03081eab-cc3f-49a2-9582-7dfc12a01625_ActionId">
    <vt:lpwstr>7cf96488-2fac-41b2-bc7b-d2fef63dffbe</vt:lpwstr>
  </property>
  <property fmtid="{D5CDD505-2E9C-101B-9397-08002B2CF9AE}" pid="14" name="MSIP_Label_03081eab-cc3f-49a2-9582-7dfc12a01625_ContentBits">
    <vt:lpwstr>2</vt:lpwstr>
  </property>
  <property fmtid="{D5CDD505-2E9C-101B-9397-08002B2CF9AE}" pid="15" name="MSIP_Label_03081eab-cc3f-49a2-9582-7dfc12a01625_Tag">
    <vt:lpwstr>10, 3, 0, 1</vt:lpwstr>
  </property>
</Properties>
</file>